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A39E" w14:textId="1219DC5C" w:rsidR="002210C6" w:rsidRPr="00273737" w:rsidRDefault="00674D6B">
      <w:pPr>
        <w:rPr>
          <w:rFonts w:ascii="Avenir Roman" w:hAnsi="Avenir Roman"/>
        </w:rPr>
      </w:pPr>
      <w:r>
        <w:rPr>
          <w:rFonts w:ascii="Avenir Roman" w:hAnsi="Avenir Roman"/>
        </w:rPr>
        <w:t>Your n</w:t>
      </w:r>
      <w:r w:rsidR="005D3111" w:rsidRPr="00273737">
        <w:rPr>
          <w:rFonts w:ascii="Avenir Roman" w:hAnsi="Avenir Roman"/>
        </w:rPr>
        <w:t>ame:</w:t>
      </w:r>
    </w:p>
    <w:p w14:paraId="41726DE5" w14:textId="5DEEB02C" w:rsidR="005D3111" w:rsidRPr="00273737" w:rsidRDefault="005D3111">
      <w:pPr>
        <w:rPr>
          <w:rFonts w:ascii="Avenir Roman" w:hAnsi="Avenir Roman"/>
        </w:rPr>
      </w:pPr>
    </w:p>
    <w:p w14:paraId="28E97ADA" w14:textId="3C2D5D21" w:rsidR="005D3111" w:rsidRPr="00273737" w:rsidRDefault="00674D6B">
      <w:pPr>
        <w:rPr>
          <w:rFonts w:ascii="Avenir Roman" w:hAnsi="Avenir Roman"/>
        </w:rPr>
      </w:pPr>
      <w:r>
        <w:rPr>
          <w:rFonts w:ascii="Avenir Roman" w:hAnsi="Avenir Roman"/>
        </w:rPr>
        <w:t xml:space="preserve">Teacher/ class being </w:t>
      </w:r>
      <w:r w:rsidR="0005366E">
        <w:rPr>
          <w:rFonts w:ascii="Avenir Roman" w:hAnsi="Avenir Roman"/>
        </w:rPr>
        <w:t>observed</w:t>
      </w:r>
      <w:bookmarkStart w:id="0" w:name="_GoBack"/>
      <w:bookmarkEnd w:id="0"/>
      <w:r w:rsidR="005D3111" w:rsidRPr="00273737">
        <w:rPr>
          <w:rFonts w:ascii="Avenir Roman" w:hAnsi="Avenir Roman"/>
        </w:rPr>
        <w:t xml:space="preserve">: </w:t>
      </w:r>
    </w:p>
    <w:p w14:paraId="103E277E" w14:textId="3C539FB4" w:rsidR="005D3111" w:rsidRPr="00273737" w:rsidRDefault="005D3111">
      <w:pPr>
        <w:rPr>
          <w:rFonts w:ascii="Avenir Roman" w:hAnsi="Avenir Roman"/>
        </w:rPr>
      </w:pPr>
    </w:p>
    <w:p w14:paraId="652507D0" w14:textId="10DE1046" w:rsidR="005D3111" w:rsidRPr="00273737" w:rsidRDefault="00273737">
      <w:pPr>
        <w:rPr>
          <w:rFonts w:ascii="Avenir Roman" w:hAnsi="Avenir Roman"/>
        </w:rPr>
      </w:pPr>
      <w:r w:rsidRPr="00273737">
        <w:rPr>
          <w:rFonts w:ascii="Avenir Roman" w:hAnsi="Avenir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4F748D2" wp14:editId="45A6F6E7">
            <wp:simplePos x="0" y="0"/>
            <wp:positionH relativeFrom="column">
              <wp:posOffset>2177544</wp:posOffset>
            </wp:positionH>
            <wp:positionV relativeFrom="paragraph">
              <wp:posOffset>18978</wp:posOffset>
            </wp:positionV>
            <wp:extent cx="1692184" cy="907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coe-Collegiate-ISDsmall.png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84" cy="90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111" w:rsidRPr="00273737">
        <w:rPr>
          <w:rFonts w:ascii="Avenir Roman" w:hAnsi="Avenir Roman"/>
        </w:rPr>
        <w:t>Date:</w:t>
      </w:r>
    </w:p>
    <w:p w14:paraId="68C8C91E" w14:textId="4261535F" w:rsidR="005D3111" w:rsidRPr="00273737" w:rsidRDefault="005D3111">
      <w:pPr>
        <w:rPr>
          <w:rFonts w:ascii="Avenir Roman" w:hAnsi="Avenir Roman"/>
        </w:rPr>
      </w:pPr>
    </w:p>
    <w:p w14:paraId="02732992" w14:textId="63C9E58D" w:rsidR="005D3111" w:rsidRPr="00273737" w:rsidRDefault="005D3111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  <w:r w:rsidRPr="00273737">
        <w:rPr>
          <w:rFonts w:ascii="Avenir Roman" w:hAnsi="Avenir Roman"/>
          <w:b/>
          <w:sz w:val="32"/>
          <w:szCs w:val="32"/>
          <w:u w:val="single"/>
        </w:rPr>
        <w:t xml:space="preserve">ECC </w:t>
      </w:r>
      <w:r w:rsidR="005D7330">
        <w:rPr>
          <w:rFonts w:ascii="Avenir Roman" w:hAnsi="Avenir Roman"/>
          <w:b/>
          <w:sz w:val="32"/>
          <w:szCs w:val="32"/>
          <w:u w:val="single"/>
        </w:rPr>
        <w:t>Observation</w:t>
      </w:r>
    </w:p>
    <w:p w14:paraId="32D12CA1" w14:textId="1DA9EAF1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34DD0C6C" w14:textId="77777777" w:rsidR="005D3111" w:rsidRPr="00273737" w:rsidRDefault="005D3111" w:rsidP="005D3111">
      <w:pPr>
        <w:rPr>
          <w:rFonts w:ascii="Avenir Roman" w:hAnsi="Avenir Roman"/>
          <w:sz w:val="32"/>
          <w:szCs w:val="32"/>
        </w:rPr>
        <w:sectPr w:rsidR="005D3111" w:rsidRPr="00273737" w:rsidSect="005D3111">
          <w:pgSz w:w="12240" w:h="15840"/>
          <w:pgMar w:top="675" w:right="1440" w:bottom="1440" w:left="1440" w:header="720" w:footer="720" w:gutter="0"/>
          <w:cols w:space="720"/>
          <w:docGrid w:linePitch="360"/>
        </w:sectPr>
      </w:pPr>
    </w:p>
    <w:p w14:paraId="1AA6D9D9" w14:textId="0FA5FAF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saw:</w:t>
      </w:r>
    </w:p>
    <w:p w14:paraId="6D9A55D5" w14:textId="54DBC6B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640BF7" w14:textId="2F2BCB4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219C96" w14:textId="12002A09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  <w:r w:rsidRPr="00273737">
        <w:rPr>
          <w:rFonts w:ascii="Avenir Roman" w:hAnsi="Avenir Roman"/>
          <w:sz w:val="32"/>
          <w:szCs w:val="32"/>
          <w:u w:val="single"/>
        </w:rPr>
        <w:t>I heard:</w:t>
      </w:r>
    </w:p>
    <w:p w14:paraId="2B5968F9" w14:textId="201CD9C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DDC2993" w14:textId="5233A44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232E4C8" w14:textId="157F9916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B209EF5" w14:textId="0D7EFF2A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C0F9FC9" w14:textId="5E71BE5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C9F9453" w14:textId="210A1F0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C541D97" w14:textId="61FFF47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3530F97" w14:textId="1489E5D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942C4EB" w14:textId="6189291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5FB0AC9" w14:textId="6AD9A54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AA6499E" w14:textId="18630E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2F8DF4" w14:textId="5A659A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E486E1" w14:textId="0817149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87CECAB" w14:textId="6B904ED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A2D452E" w14:textId="55C3BCA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129C67C" w14:textId="4AB05F2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B3E7E41" w14:textId="577E7AD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A3ACA31" w14:textId="2C6B95F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9B5A63A" w14:textId="3657568F" w:rsidR="005D3111" w:rsidRPr="00273737" w:rsidRDefault="005D3111" w:rsidP="003E3566">
      <w:pPr>
        <w:rPr>
          <w:rFonts w:ascii="Avenir Roman" w:hAnsi="Avenir Roman"/>
          <w:sz w:val="32"/>
          <w:szCs w:val="32"/>
          <w:u w:val="single"/>
        </w:rPr>
      </w:pPr>
    </w:p>
    <w:p w14:paraId="1D9A470E" w14:textId="42A4A68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E59E42" w14:textId="7777777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  <w:sectPr w:rsidR="005D3111" w:rsidRPr="00273737" w:rsidSect="005D3111">
          <w:type w:val="continuous"/>
          <w:pgSz w:w="12240" w:h="15840"/>
          <w:pgMar w:top="675" w:right="1440" w:bottom="1440" w:left="1440" w:header="720" w:footer="720" w:gutter="0"/>
          <w:cols w:num="2" w:sep="1" w:space="720"/>
          <w:docGrid w:linePitch="360"/>
        </w:sectPr>
      </w:pPr>
    </w:p>
    <w:p w14:paraId="7E9BC97E" w14:textId="7777777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46D8230" w14:textId="375000A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Wonder:</w:t>
      </w:r>
    </w:p>
    <w:p w14:paraId="1336A4AC" w14:textId="32581A5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6D45FA2" w14:textId="712948B5" w:rsidR="005D3111" w:rsidRPr="00273737" w:rsidRDefault="005D3111" w:rsidP="005D3111">
      <w:pPr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lastRenderedPageBreak/>
        <w:t xml:space="preserve">Check the strategies that were </w:t>
      </w:r>
      <w:r w:rsidR="003E3566">
        <w:rPr>
          <w:rFonts w:ascii="Avenir Roman" w:hAnsi="Avenir Roman"/>
          <w:sz w:val="32"/>
          <w:szCs w:val="32"/>
          <w:u w:val="single"/>
        </w:rPr>
        <w:t>observed</w:t>
      </w:r>
      <w:r w:rsidRPr="00273737">
        <w:rPr>
          <w:rFonts w:ascii="Avenir Roman" w:hAnsi="Avenir Roman"/>
          <w:sz w:val="32"/>
          <w:szCs w:val="32"/>
          <w:u w:val="single"/>
        </w:rPr>
        <w:t>:</w:t>
      </w:r>
    </w:p>
    <w:p w14:paraId="5838FD9B" w14:textId="1D66108E" w:rsidR="005D3111" w:rsidRPr="00273737" w:rsidRDefault="005D3111" w:rsidP="005D3111">
      <w:pPr>
        <w:rPr>
          <w:rFonts w:ascii="Avenir Roman" w:hAnsi="Avenir Roman"/>
          <w:sz w:val="32"/>
          <w:szCs w:val="32"/>
          <w:u w:val="single"/>
        </w:rPr>
      </w:pPr>
    </w:p>
    <w:p w14:paraId="6F95EAFB" w14:textId="63B56ECD" w:rsidR="005D3111" w:rsidRPr="00FC063E" w:rsidRDefault="005D3111" w:rsidP="005D3111">
      <w:p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THE ENVIRONMENT</w:t>
      </w:r>
    </w:p>
    <w:p w14:paraId="4268A1B6" w14:textId="4310AAE5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7178DC9E" w14:textId="17E88C6E" w:rsidR="005D3111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The room seems orderly and well cared for.</w:t>
      </w:r>
    </w:p>
    <w:p w14:paraId="4F60115B" w14:textId="69531CB3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The materials are visible and easily accessible by the children.</w:t>
      </w:r>
    </w:p>
    <w:p w14:paraId="3480F80A" w14:textId="3E626F2E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The materials seem orderly and well cared for.</w:t>
      </w:r>
    </w:p>
    <w:p w14:paraId="131A3650" w14:textId="6FA2592D" w:rsidR="005D3111" w:rsidRPr="00FC063E" w:rsidRDefault="005D3111" w:rsidP="005D3111">
      <w:pPr>
        <w:rPr>
          <w:rFonts w:ascii="Avenir Roman" w:hAnsi="Avenir Roman"/>
          <w:sz w:val="28"/>
          <w:szCs w:val="28"/>
          <w:u w:val="single"/>
        </w:rPr>
      </w:pPr>
    </w:p>
    <w:p w14:paraId="42440371" w14:textId="054650B0" w:rsidR="005D3111" w:rsidRPr="00FC063E" w:rsidRDefault="005D3111" w:rsidP="005D3111">
      <w:p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THE TEACHER</w:t>
      </w:r>
    </w:p>
    <w:p w14:paraId="75921613" w14:textId="123A8894" w:rsidR="005D3111" w:rsidRPr="00FC063E" w:rsidRDefault="005D3111" w:rsidP="005D3111">
      <w:pPr>
        <w:rPr>
          <w:rFonts w:ascii="Avenir Roman" w:hAnsi="Avenir Roman"/>
          <w:sz w:val="28"/>
          <w:szCs w:val="28"/>
          <w:u w:val="single"/>
        </w:rPr>
      </w:pPr>
    </w:p>
    <w:p w14:paraId="705F656A" w14:textId="01EC0A33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Slow and graceful movement.</w:t>
      </w:r>
    </w:p>
    <w:p w14:paraId="16C295A9" w14:textId="694B7B08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Contribute to keeping order in the room.</w:t>
      </w:r>
    </w:p>
    <w:p w14:paraId="41F43B80" w14:textId="7BF5AD9D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Clear demonstration of materials by the teacher.</w:t>
      </w:r>
    </w:p>
    <w:p w14:paraId="1B125946" w14:textId="350144C7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Soft and gentle talk at the student’s physical level.</w:t>
      </w:r>
    </w:p>
    <w:p w14:paraId="0CB8533F" w14:textId="46A2976E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Language lessons observed.</w:t>
      </w:r>
    </w:p>
    <w:p w14:paraId="5780F55D" w14:textId="6FB32515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Math lessons observed.</w:t>
      </w:r>
    </w:p>
    <w:p w14:paraId="5F4D2CF1" w14:textId="2EC1F7F6" w:rsidR="005D3111" w:rsidRPr="00FC063E" w:rsidRDefault="005D3111" w:rsidP="005D3111">
      <w:pPr>
        <w:rPr>
          <w:rFonts w:ascii="Avenir Roman" w:hAnsi="Avenir Roman"/>
          <w:sz w:val="28"/>
          <w:szCs w:val="28"/>
          <w:u w:val="single"/>
        </w:rPr>
      </w:pPr>
    </w:p>
    <w:p w14:paraId="62526D1C" w14:textId="3030BF9F" w:rsidR="005D3111" w:rsidRPr="00FC063E" w:rsidRDefault="005D3111" w:rsidP="005D3111">
      <w:pPr>
        <w:rPr>
          <w:rFonts w:ascii="Avenir Roman" w:hAnsi="Avenir Roman"/>
          <w:sz w:val="28"/>
          <w:szCs w:val="28"/>
          <w:u w:val="single"/>
        </w:rPr>
      </w:pPr>
      <w:r w:rsidRPr="00FC063E">
        <w:rPr>
          <w:rFonts w:ascii="Avenir Roman" w:hAnsi="Avenir Roman"/>
          <w:sz w:val="28"/>
          <w:szCs w:val="28"/>
          <w:u w:val="single"/>
        </w:rPr>
        <w:t>THE CHILDREN</w:t>
      </w:r>
    </w:p>
    <w:p w14:paraId="59340B0E" w14:textId="3C98FF30" w:rsidR="00273737" w:rsidRPr="00FC063E" w:rsidRDefault="00273737" w:rsidP="005D3111">
      <w:pPr>
        <w:rPr>
          <w:rFonts w:ascii="Avenir Roman" w:hAnsi="Avenir Roman"/>
          <w:sz w:val="28"/>
          <w:szCs w:val="28"/>
          <w:u w:val="single"/>
        </w:rPr>
      </w:pPr>
    </w:p>
    <w:p w14:paraId="3408AF9B" w14:textId="07AC8FDC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Many periods of involvement with work.</w:t>
      </w:r>
    </w:p>
    <w:p w14:paraId="4C45911E" w14:textId="2C8CCD03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Handle the materials carefully and replace them after use.</w:t>
      </w:r>
    </w:p>
    <w:p w14:paraId="23DD1480" w14:textId="7F72C498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Follow instructions willingly.</w:t>
      </w:r>
    </w:p>
    <w:p w14:paraId="73683BDA" w14:textId="6ADFA9F8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Work well together/alone.</w:t>
      </w:r>
    </w:p>
    <w:p w14:paraId="00CD13BC" w14:textId="59E9FB47" w:rsidR="00273737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Work on language lessons.</w:t>
      </w:r>
    </w:p>
    <w:p w14:paraId="6BFA0B7B" w14:textId="29FA186A" w:rsidR="005D3111" w:rsidRPr="00FC063E" w:rsidRDefault="00273737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Work on math lessons.</w:t>
      </w:r>
    </w:p>
    <w:p w14:paraId="4891A8DB" w14:textId="3C435768" w:rsidR="005D3111" w:rsidRDefault="005D3111" w:rsidP="005D3111">
      <w:pPr>
        <w:rPr>
          <w:rFonts w:ascii="Avenir Roman" w:hAnsi="Avenir Roman"/>
          <w:sz w:val="32"/>
          <w:szCs w:val="32"/>
        </w:rPr>
      </w:pPr>
    </w:p>
    <w:p w14:paraId="1F7A5703" w14:textId="51DFB59A" w:rsidR="00FC063E" w:rsidRPr="00FC063E" w:rsidRDefault="00FC063E" w:rsidP="00FC063E">
      <w:pPr>
        <w:rPr>
          <w:rFonts w:ascii="Avenir Roman" w:hAnsi="Avenir Roman"/>
          <w:sz w:val="28"/>
          <w:szCs w:val="28"/>
          <w:u w:val="single"/>
        </w:rPr>
      </w:pPr>
      <w:r>
        <w:rPr>
          <w:rFonts w:ascii="Avenir Roman" w:hAnsi="Avenir Roman"/>
          <w:sz w:val="28"/>
          <w:szCs w:val="28"/>
          <w:u w:val="single"/>
        </w:rPr>
        <w:t>PROBLEM OF PRACTICE INSTRUCTIONAL STRATEGIES</w:t>
      </w:r>
    </w:p>
    <w:p w14:paraId="0B203979" w14:textId="77777777" w:rsidR="00FC063E" w:rsidRPr="00FC063E" w:rsidRDefault="00FC063E" w:rsidP="00FC063E">
      <w:pPr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Inquiry (two-way questioning)</w:t>
      </w:r>
    </w:p>
    <w:p w14:paraId="6E49997E" w14:textId="77C4CABF" w:rsidR="00A17A2F" w:rsidRPr="00FC063E" w:rsidRDefault="00FC063E" w:rsidP="00FC063E">
      <w:pPr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 xml:space="preserve">Reading </w:t>
      </w:r>
      <w:r>
        <w:rPr>
          <w:rFonts w:ascii="Avenir Roman" w:hAnsi="Avenir Roman"/>
          <w:sz w:val="28"/>
          <w:szCs w:val="28"/>
        </w:rPr>
        <w:t>(to read or reading to learn)</w:t>
      </w:r>
    </w:p>
    <w:p w14:paraId="18925C01" w14:textId="77777777" w:rsidR="00FC063E" w:rsidRPr="00FC063E" w:rsidRDefault="00FC063E" w:rsidP="00FC063E">
      <w:pPr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Classroom Talk</w:t>
      </w:r>
    </w:p>
    <w:p w14:paraId="6AFEB035" w14:textId="62D95A5F" w:rsidR="00FC063E" w:rsidRPr="00FC063E" w:rsidRDefault="00FC063E" w:rsidP="00FC063E">
      <w:pPr>
        <w:numPr>
          <w:ilvl w:val="0"/>
          <w:numId w:val="1"/>
        </w:numPr>
        <w:rPr>
          <w:rFonts w:ascii="Avenir Roman" w:hAnsi="Avenir Roman"/>
          <w:sz w:val="28"/>
          <w:szCs w:val="28"/>
          <w:u w:val="single"/>
        </w:rPr>
      </w:pPr>
      <w:r w:rsidRPr="00FC063E">
        <w:rPr>
          <w:rFonts w:ascii="Avenir Roman" w:hAnsi="Avenir Roman"/>
          <w:sz w:val="28"/>
          <w:szCs w:val="28"/>
        </w:rPr>
        <w:t>Scaffolding</w:t>
      </w:r>
    </w:p>
    <w:p w14:paraId="47BAD4B8" w14:textId="77777777" w:rsidR="00FC063E" w:rsidRPr="00FC063E" w:rsidRDefault="00FC063E" w:rsidP="00FC063E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Writing (to learn or learning to write)</w:t>
      </w:r>
    </w:p>
    <w:p w14:paraId="657F6D3C" w14:textId="77777777" w:rsidR="00FC063E" w:rsidRPr="00FC063E" w:rsidRDefault="00FC063E" w:rsidP="00FC063E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Collaboration</w:t>
      </w:r>
    </w:p>
    <w:p w14:paraId="648E8131" w14:textId="77777777" w:rsidR="00FC063E" w:rsidRPr="00FC063E" w:rsidRDefault="00FC063E" w:rsidP="00FC063E">
      <w:pPr>
        <w:pStyle w:val="ListParagraph"/>
        <w:numPr>
          <w:ilvl w:val="0"/>
          <w:numId w:val="1"/>
        </w:numPr>
        <w:rPr>
          <w:rFonts w:ascii="Avenir Roman" w:hAnsi="Avenir Roman"/>
          <w:sz w:val="28"/>
          <w:szCs w:val="28"/>
        </w:rPr>
      </w:pPr>
      <w:r w:rsidRPr="00FC063E">
        <w:rPr>
          <w:rFonts w:ascii="Avenir Roman" w:hAnsi="Avenir Roman"/>
          <w:sz w:val="28"/>
          <w:szCs w:val="28"/>
        </w:rPr>
        <w:t>Organization (physical or cognitive)</w:t>
      </w:r>
    </w:p>
    <w:p w14:paraId="41E05520" w14:textId="1E02C2FA" w:rsidR="00FC063E" w:rsidRPr="00FC063E" w:rsidRDefault="00FC063E" w:rsidP="00FC063E">
      <w:pPr>
        <w:rPr>
          <w:rFonts w:ascii="Avenir Roman" w:hAnsi="Avenir Roman"/>
          <w:sz w:val="28"/>
          <w:szCs w:val="28"/>
          <w:u w:val="single"/>
        </w:rPr>
        <w:sectPr w:rsidR="00FC063E" w:rsidRPr="00FC063E" w:rsidSect="00FC063E">
          <w:type w:val="continuous"/>
          <w:pgSz w:w="12240" w:h="15840"/>
          <w:pgMar w:top="675" w:right="1440" w:bottom="1134" w:left="1440" w:header="720" w:footer="720" w:gutter="0"/>
          <w:cols w:sep="1" w:space="720"/>
          <w:docGrid w:linePitch="360"/>
        </w:sectPr>
      </w:pPr>
    </w:p>
    <w:p w14:paraId="60D4F860" w14:textId="77777777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sectPr w:rsidR="005D3111" w:rsidRPr="00273737" w:rsidSect="00FC063E">
      <w:type w:val="continuous"/>
      <w:pgSz w:w="12240" w:h="15840"/>
      <w:pgMar w:top="675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22D9"/>
    <w:multiLevelType w:val="hybridMultilevel"/>
    <w:tmpl w:val="3D9267B4"/>
    <w:lvl w:ilvl="0" w:tplc="1A86D96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1"/>
    <w:rsid w:val="000038FE"/>
    <w:rsid w:val="00032432"/>
    <w:rsid w:val="0005366E"/>
    <w:rsid w:val="000E03B2"/>
    <w:rsid w:val="000F7FB2"/>
    <w:rsid w:val="0010778E"/>
    <w:rsid w:val="00170816"/>
    <w:rsid w:val="001A2788"/>
    <w:rsid w:val="001B7F95"/>
    <w:rsid w:val="001C6884"/>
    <w:rsid w:val="002210C6"/>
    <w:rsid w:val="00271D6C"/>
    <w:rsid w:val="00273737"/>
    <w:rsid w:val="00292895"/>
    <w:rsid w:val="002D629F"/>
    <w:rsid w:val="002F6D7A"/>
    <w:rsid w:val="003834D9"/>
    <w:rsid w:val="003B50B3"/>
    <w:rsid w:val="003C2DB9"/>
    <w:rsid w:val="003E3566"/>
    <w:rsid w:val="003F513C"/>
    <w:rsid w:val="00465209"/>
    <w:rsid w:val="004834C8"/>
    <w:rsid w:val="004956F0"/>
    <w:rsid w:val="004B5203"/>
    <w:rsid w:val="004C11B0"/>
    <w:rsid w:val="004C5CB6"/>
    <w:rsid w:val="004C7406"/>
    <w:rsid w:val="005006A4"/>
    <w:rsid w:val="00541024"/>
    <w:rsid w:val="005558DA"/>
    <w:rsid w:val="00562863"/>
    <w:rsid w:val="00590EF0"/>
    <w:rsid w:val="005D3111"/>
    <w:rsid w:val="005D7330"/>
    <w:rsid w:val="005E0009"/>
    <w:rsid w:val="00626013"/>
    <w:rsid w:val="00627D07"/>
    <w:rsid w:val="00640889"/>
    <w:rsid w:val="00662D70"/>
    <w:rsid w:val="00664326"/>
    <w:rsid w:val="00674D6B"/>
    <w:rsid w:val="006D4F2E"/>
    <w:rsid w:val="00703512"/>
    <w:rsid w:val="00737205"/>
    <w:rsid w:val="007656B4"/>
    <w:rsid w:val="007B4310"/>
    <w:rsid w:val="007B6338"/>
    <w:rsid w:val="007B6B9E"/>
    <w:rsid w:val="007E6ED8"/>
    <w:rsid w:val="007F5422"/>
    <w:rsid w:val="00833EFB"/>
    <w:rsid w:val="008576C2"/>
    <w:rsid w:val="00866503"/>
    <w:rsid w:val="009319F1"/>
    <w:rsid w:val="009418E4"/>
    <w:rsid w:val="00995842"/>
    <w:rsid w:val="009C621B"/>
    <w:rsid w:val="009F1B91"/>
    <w:rsid w:val="00A16F9E"/>
    <w:rsid w:val="00A3757E"/>
    <w:rsid w:val="00A62837"/>
    <w:rsid w:val="00A659DF"/>
    <w:rsid w:val="00A717C4"/>
    <w:rsid w:val="00AD3C38"/>
    <w:rsid w:val="00AE715B"/>
    <w:rsid w:val="00B05FE0"/>
    <w:rsid w:val="00B35428"/>
    <w:rsid w:val="00B60A2A"/>
    <w:rsid w:val="00B84C79"/>
    <w:rsid w:val="00BB1DDD"/>
    <w:rsid w:val="00BC1454"/>
    <w:rsid w:val="00BC6D20"/>
    <w:rsid w:val="00BD66EE"/>
    <w:rsid w:val="00C00229"/>
    <w:rsid w:val="00CB310B"/>
    <w:rsid w:val="00CE3425"/>
    <w:rsid w:val="00D20C9D"/>
    <w:rsid w:val="00D91ED0"/>
    <w:rsid w:val="00DD08AD"/>
    <w:rsid w:val="00E01670"/>
    <w:rsid w:val="00E33A64"/>
    <w:rsid w:val="00E53799"/>
    <w:rsid w:val="00EF6AF6"/>
    <w:rsid w:val="00F35EA4"/>
    <w:rsid w:val="00F90A65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38EF"/>
  <w15:chartTrackingRefBased/>
  <w15:docId w15:val="{330E50C8-F8B6-A540-A975-8FA1116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Seals</dc:creator>
  <cp:keywords/>
  <dc:description/>
  <cp:lastModifiedBy>Kellie Seals</cp:lastModifiedBy>
  <cp:revision>4</cp:revision>
  <cp:lastPrinted>2021-07-23T16:06:00Z</cp:lastPrinted>
  <dcterms:created xsi:type="dcterms:W3CDTF">2021-07-23T16:04:00Z</dcterms:created>
  <dcterms:modified xsi:type="dcterms:W3CDTF">2021-07-23T16:06:00Z</dcterms:modified>
</cp:coreProperties>
</file>